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445FE" w14:textId="7C16D348" w:rsidR="002268D2" w:rsidRPr="006D6338" w:rsidRDefault="002268D2" w:rsidP="002268D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Räddningsverkets avgiftstaxa från 1.1.2024</w:t>
      </w:r>
    </w:p>
    <w:p w14:paraId="6E1DF1D2" w14:textId="77777777" w:rsidR="002268D2" w:rsidRPr="006D6338" w:rsidRDefault="002268D2" w:rsidP="002268D2">
      <w:pPr>
        <w:jc w:val="center"/>
        <w:rPr>
          <w:rFonts w:ascii="Arial" w:hAnsi="Arial" w:cs="Arial"/>
          <w:b/>
          <w:sz w:val="24"/>
          <w:lang w:val="fi-FI"/>
        </w:rPr>
      </w:pPr>
    </w:p>
    <w:p w14:paraId="0DD2E93F" w14:textId="77777777" w:rsidR="002268D2" w:rsidRPr="006D6338" w:rsidRDefault="002268D2" w:rsidP="002268D2">
      <w:pPr>
        <w:pStyle w:val="Luettelokappale"/>
        <w:numPr>
          <w:ilvl w:val="0"/>
          <w:numId w:val="25"/>
        </w:numPr>
        <w:ind w:left="426" w:hanging="426"/>
        <w:rPr>
          <w:rFonts w:ascii="Arial" w:hAnsi="Arial" w:cs="Arial"/>
        </w:rPr>
      </w:pPr>
      <w:r>
        <w:rPr>
          <w:rFonts w:ascii="Arial" w:hAnsi="Arial"/>
          <w:b/>
        </w:rPr>
        <w:t>Tillsynsavgifter för tillsynsåtgärder enligt räddningslagen</w:t>
      </w: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3537"/>
      </w:tblGrid>
      <w:tr w:rsidR="006D6338" w:rsidRPr="006D6338" w14:paraId="5352B29A" w14:textId="77777777" w:rsidTr="00496094">
        <w:trPr>
          <w:trHeight w:val="1005"/>
        </w:trPr>
        <w:tc>
          <w:tcPr>
            <w:tcW w:w="5240" w:type="dxa"/>
            <w:hideMark/>
          </w:tcPr>
          <w:p w14:paraId="6F4AD559" w14:textId="67D41740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Tillsynsavgifter avseende objekt enligt tillsynsplanen</w:t>
            </w:r>
            <w:r>
              <w:rPr>
                <w:rFonts w:ascii="Arial" w:hAnsi="Arial"/>
              </w:rPr>
              <w:br/>
              <w:t>Grundavgiften innehåller ett 2 timmars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24E7B1C4" w14:textId="77777777" w:rsidR="002268D2" w:rsidRPr="006D6338" w:rsidRDefault="002268D2" w:rsidP="004960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Avgift moms 0 %</w:t>
            </w:r>
          </w:p>
        </w:tc>
        <w:tc>
          <w:tcPr>
            <w:tcW w:w="3537" w:type="dxa"/>
            <w:noWrap/>
            <w:hideMark/>
          </w:tcPr>
          <w:p w14:paraId="679B7E8C" w14:textId="77777777" w:rsidR="002268D2" w:rsidRPr="006D6338" w:rsidRDefault="002268D2" w:rsidP="004960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Rättslig grund</w:t>
            </w:r>
          </w:p>
        </w:tc>
      </w:tr>
      <w:tr w:rsidR="006D6338" w:rsidRPr="006D6338" w14:paraId="1D4EFE8C" w14:textId="77777777" w:rsidTr="00496094">
        <w:trPr>
          <w:trHeight w:val="386"/>
        </w:trPr>
        <w:tc>
          <w:tcPr>
            <w:tcW w:w="5240" w:type="dxa"/>
            <w:hideMark/>
          </w:tcPr>
          <w:p w14:paraId="269A8D72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Periodisk, dvs. allmän brandsyn </w:t>
            </w:r>
          </w:p>
        </w:tc>
        <w:tc>
          <w:tcPr>
            <w:tcW w:w="1134" w:type="dxa"/>
            <w:noWrap/>
            <w:hideMark/>
          </w:tcPr>
          <w:p w14:paraId="12311D8B" w14:textId="754D38B6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014709C8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6D6338" w:rsidRPr="006D6338" w14:paraId="77BC5EA8" w14:textId="77777777" w:rsidTr="00496094">
        <w:trPr>
          <w:trHeight w:val="403"/>
        </w:trPr>
        <w:tc>
          <w:tcPr>
            <w:tcW w:w="5240" w:type="dxa"/>
            <w:hideMark/>
          </w:tcPr>
          <w:p w14:paraId="7A87FFD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Efterbrandsyn</w:t>
            </w:r>
          </w:p>
        </w:tc>
        <w:tc>
          <w:tcPr>
            <w:tcW w:w="1134" w:type="dxa"/>
            <w:noWrap/>
            <w:hideMark/>
          </w:tcPr>
          <w:p w14:paraId="4E701080" w14:textId="54ECBA92" w:rsidR="002268D2" w:rsidRPr="006D6338" w:rsidRDefault="006D6338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3C35D1B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6D6338" w:rsidRPr="006D6338" w14:paraId="53568BAC" w14:textId="77777777" w:rsidTr="00496094">
        <w:trPr>
          <w:trHeight w:val="425"/>
        </w:trPr>
        <w:tc>
          <w:tcPr>
            <w:tcW w:w="5240" w:type="dxa"/>
            <w:hideMark/>
          </w:tcPr>
          <w:p w14:paraId="10883DC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Eftertillsyn som dokumenttillsyn utan besök på objektet </w:t>
            </w:r>
          </w:p>
        </w:tc>
        <w:tc>
          <w:tcPr>
            <w:tcW w:w="1134" w:type="dxa"/>
            <w:noWrap/>
            <w:hideMark/>
          </w:tcPr>
          <w:p w14:paraId="55B7DB88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0,00 €</w:t>
            </w:r>
          </w:p>
        </w:tc>
        <w:tc>
          <w:tcPr>
            <w:tcW w:w="3537" w:type="dxa"/>
            <w:hideMark/>
          </w:tcPr>
          <w:p w14:paraId="096DC621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6D6338" w:rsidRPr="006D6338" w14:paraId="2060157A" w14:textId="77777777" w:rsidTr="00496094">
        <w:trPr>
          <w:trHeight w:val="391"/>
        </w:trPr>
        <w:tc>
          <w:tcPr>
            <w:tcW w:w="5240" w:type="dxa"/>
            <w:hideMark/>
          </w:tcPr>
          <w:p w14:paraId="3A391B5A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Extra brandsyn som begärts</w:t>
            </w:r>
          </w:p>
        </w:tc>
        <w:tc>
          <w:tcPr>
            <w:tcW w:w="1134" w:type="dxa"/>
            <w:noWrap/>
            <w:hideMark/>
          </w:tcPr>
          <w:p w14:paraId="3BDB2BAE" w14:textId="5813BFD9" w:rsidR="002268D2" w:rsidRPr="006D6338" w:rsidRDefault="006D6338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62277FD6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6D6338" w:rsidRPr="006D6338" w14:paraId="2B8B8F4B" w14:textId="77777777" w:rsidTr="00496094">
        <w:trPr>
          <w:trHeight w:val="555"/>
        </w:trPr>
        <w:tc>
          <w:tcPr>
            <w:tcW w:w="5240" w:type="dxa"/>
            <w:hideMark/>
          </w:tcPr>
          <w:p w14:paraId="2124AFE8" w14:textId="01DB283F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Inspektion som förutsätts i bygglovet under byggnadsprojektets gång</w:t>
            </w:r>
          </w:p>
        </w:tc>
        <w:tc>
          <w:tcPr>
            <w:tcW w:w="1134" w:type="dxa"/>
            <w:noWrap/>
            <w:hideMark/>
          </w:tcPr>
          <w:p w14:paraId="177D0ECE" w14:textId="7538FCB6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33ADBF2A" w14:textId="52BD152A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81 a §</w:t>
            </w:r>
          </w:p>
        </w:tc>
      </w:tr>
      <w:tr w:rsidR="006D6338" w:rsidRPr="006D6338" w14:paraId="34F13D88" w14:textId="77777777" w:rsidTr="00496094">
        <w:trPr>
          <w:trHeight w:val="561"/>
        </w:trPr>
        <w:tc>
          <w:tcPr>
            <w:tcW w:w="5240" w:type="dxa"/>
            <w:hideMark/>
          </w:tcPr>
          <w:p w14:paraId="2404EC57" w14:textId="2F745A57" w:rsidR="002268D2" w:rsidRPr="006D6338" w:rsidRDefault="006D6338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Förhandsgranskning inför inspektion som förutsätts i bygglovet </w:t>
            </w:r>
          </w:p>
        </w:tc>
        <w:tc>
          <w:tcPr>
            <w:tcW w:w="1134" w:type="dxa"/>
            <w:noWrap/>
            <w:hideMark/>
          </w:tcPr>
          <w:p w14:paraId="6BEB9301" w14:textId="11199A6F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47737F8E" w14:textId="6BAC3F86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81 a §</w:t>
            </w:r>
          </w:p>
        </w:tc>
      </w:tr>
      <w:tr w:rsidR="006D6338" w:rsidRPr="006D6338" w14:paraId="0627A0BE" w14:textId="77777777" w:rsidTr="00496094">
        <w:trPr>
          <w:trHeight w:val="878"/>
        </w:trPr>
        <w:tc>
          <w:tcPr>
            <w:tcW w:w="5240" w:type="dxa"/>
            <w:hideMark/>
          </w:tcPr>
          <w:p w14:paraId="25D2672B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Brandsyn vid publikevenemang inklusive eventuell besiktning av kemikalier, </w:t>
            </w:r>
            <w:proofErr w:type="spellStart"/>
            <w:r>
              <w:rPr>
                <w:rFonts w:ascii="Arial" w:hAnsi="Arial"/>
              </w:rPr>
              <w:t>flytgas</w:t>
            </w:r>
            <w:proofErr w:type="spellEnd"/>
            <w:r>
              <w:rPr>
                <w:rFonts w:ascii="Arial" w:hAnsi="Arial"/>
              </w:rPr>
              <w:t xml:space="preserve"> och specialeffekter samt beslut</w:t>
            </w:r>
          </w:p>
        </w:tc>
        <w:tc>
          <w:tcPr>
            <w:tcW w:w="1134" w:type="dxa"/>
            <w:noWrap/>
            <w:hideMark/>
          </w:tcPr>
          <w:p w14:paraId="13CCB185" w14:textId="0CF4CA57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7D37D7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2EC2E713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 samt statsrådets förordning 685/2015 38 §</w:t>
            </w:r>
          </w:p>
        </w:tc>
      </w:tr>
      <w:tr w:rsidR="00B85762" w:rsidRPr="00B85762" w14:paraId="07052F94" w14:textId="77777777" w:rsidTr="00496094">
        <w:trPr>
          <w:trHeight w:val="900"/>
        </w:trPr>
        <w:tc>
          <w:tcPr>
            <w:tcW w:w="5240" w:type="dxa"/>
            <w:hideMark/>
          </w:tcPr>
          <w:p w14:paraId="394E4E86" w14:textId="0F696763" w:rsidR="002268D2" w:rsidRPr="006D6338" w:rsidRDefault="002268D2" w:rsidP="004960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Tillsynsavgifter avseende bostadshus</w:t>
            </w:r>
            <w:r>
              <w:rPr>
                <w:rFonts w:ascii="Arial" w:hAnsi="Arial"/>
              </w:rPr>
              <w:br/>
              <w:t>Grundavgiften innehåller ett 1 timmes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0C2738AF" w14:textId="77777777" w:rsidR="002268D2" w:rsidRPr="006D6338" w:rsidRDefault="002268D2" w:rsidP="00496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Avgift moms 0 %</w:t>
            </w:r>
          </w:p>
        </w:tc>
        <w:tc>
          <w:tcPr>
            <w:tcW w:w="3537" w:type="dxa"/>
            <w:noWrap/>
            <w:hideMark/>
          </w:tcPr>
          <w:p w14:paraId="57B6486C" w14:textId="77777777" w:rsidR="002268D2" w:rsidRPr="006D6338" w:rsidRDefault="002268D2" w:rsidP="004960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Rättslig grund</w:t>
            </w:r>
          </w:p>
        </w:tc>
      </w:tr>
      <w:tr w:rsidR="00B85762" w:rsidRPr="00B85762" w14:paraId="61A210B3" w14:textId="77777777" w:rsidTr="00496094">
        <w:trPr>
          <w:trHeight w:val="780"/>
        </w:trPr>
        <w:tc>
          <w:tcPr>
            <w:tcW w:w="5240" w:type="dxa"/>
            <w:hideMark/>
          </w:tcPr>
          <w:p w14:paraId="6CFEFA29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Allmän brandsyn i bostadshus. För besök på över 1 timme på objektet debiteras ingen separat avgift.</w:t>
            </w:r>
          </w:p>
        </w:tc>
        <w:tc>
          <w:tcPr>
            <w:tcW w:w="1134" w:type="dxa"/>
            <w:noWrap/>
            <w:hideMark/>
          </w:tcPr>
          <w:p w14:paraId="0CCFD5FB" w14:textId="77777777" w:rsidR="002268D2" w:rsidRPr="006D6338" w:rsidRDefault="002268D2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0,00 €</w:t>
            </w:r>
          </w:p>
        </w:tc>
        <w:tc>
          <w:tcPr>
            <w:tcW w:w="3537" w:type="dxa"/>
            <w:hideMark/>
          </w:tcPr>
          <w:p w14:paraId="1C50C4FE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B85762" w:rsidRPr="00B85762" w14:paraId="7775F852" w14:textId="77777777" w:rsidTr="007713A5">
        <w:trPr>
          <w:trHeight w:val="416"/>
        </w:trPr>
        <w:tc>
          <w:tcPr>
            <w:tcW w:w="5240" w:type="dxa"/>
            <w:hideMark/>
          </w:tcPr>
          <w:p w14:paraId="2167875C" w14:textId="42A8E5C9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Efterbrandsyn i småhus</w:t>
            </w:r>
            <w:r>
              <w:rPr>
                <w:rFonts w:ascii="Arial" w:hAnsi="Arial"/>
              </w:rPr>
              <w:br/>
            </w:r>
          </w:p>
        </w:tc>
        <w:tc>
          <w:tcPr>
            <w:tcW w:w="1134" w:type="dxa"/>
            <w:noWrap/>
            <w:hideMark/>
          </w:tcPr>
          <w:p w14:paraId="1BC09038" w14:textId="77777777" w:rsidR="002268D2" w:rsidRPr="006D6338" w:rsidRDefault="002268D2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0,00 €</w:t>
            </w:r>
          </w:p>
        </w:tc>
        <w:tc>
          <w:tcPr>
            <w:tcW w:w="3537" w:type="dxa"/>
            <w:hideMark/>
          </w:tcPr>
          <w:p w14:paraId="456965D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B85762" w:rsidRPr="00B85762" w14:paraId="7ECEE8BD" w14:textId="77777777" w:rsidTr="00496094">
        <w:trPr>
          <w:trHeight w:val="1020"/>
        </w:trPr>
        <w:tc>
          <w:tcPr>
            <w:tcW w:w="5240" w:type="dxa"/>
          </w:tcPr>
          <w:p w14:paraId="03C4599A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Efterbrandsyn i bostadshus som omfattas av skyldigheten att upprätta en räddningsplan.</w:t>
            </w:r>
            <w:r>
              <w:rPr>
                <w:rFonts w:ascii="Arial" w:hAnsi="Arial"/>
              </w:rPr>
              <w:br/>
              <w:t>Denna avgift tas också ut för brandsyner på objekt vars blankett för egenkontroll av brandsäkerheten inte returnerats.</w:t>
            </w:r>
          </w:p>
        </w:tc>
        <w:tc>
          <w:tcPr>
            <w:tcW w:w="1134" w:type="dxa"/>
            <w:noWrap/>
          </w:tcPr>
          <w:p w14:paraId="1EAE2D82" w14:textId="63477DB8" w:rsidR="002268D2" w:rsidRPr="006D6338" w:rsidRDefault="002268D2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</w:tcPr>
          <w:p w14:paraId="1B148F6C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B85762" w:rsidRPr="00B85762" w14:paraId="1482B203" w14:textId="77777777" w:rsidTr="00496094">
        <w:trPr>
          <w:trHeight w:val="403"/>
        </w:trPr>
        <w:tc>
          <w:tcPr>
            <w:tcW w:w="5240" w:type="dxa"/>
            <w:hideMark/>
          </w:tcPr>
          <w:p w14:paraId="62C397F0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Eftertillsyn av brandsäkerheten i ett bostadshus: dokumenttillsyn utan besök på objektet </w:t>
            </w:r>
          </w:p>
        </w:tc>
        <w:tc>
          <w:tcPr>
            <w:tcW w:w="1134" w:type="dxa"/>
            <w:noWrap/>
            <w:hideMark/>
          </w:tcPr>
          <w:p w14:paraId="04A8C701" w14:textId="77777777" w:rsidR="002268D2" w:rsidRPr="006D6338" w:rsidRDefault="002268D2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0,00 €</w:t>
            </w:r>
          </w:p>
        </w:tc>
        <w:tc>
          <w:tcPr>
            <w:tcW w:w="3537" w:type="dxa"/>
            <w:hideMark/>
          </w:tcPr>
          <w:p w14:paraId="59E72BA8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B85762" w:rsidRPr="00B85762" w14:paraId="34E59C68" w14:textId="77777777" w:rsidTr="00496094">
        <w:trPr>
          <w:trHeight w:val="403"/>
        </w:trPr>
        <w:tc>
          <w:tcPr>
            <w:tcW w:w="5240" w:type="dxa"/>
            <w:hideMark/>
          </w:tcPr>
          <w:p w14:paraId="74F3D8BB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Extra brandsyn som begärts för ett bostadshus</w:t>
            </w:r>
          </w:p>
        </w:tc>
        <w:tc>
          <w:tcPr>
            <w:tcW w:w="1134" w:type="dxa"/>
            <w:noWrap/>
            <w:hideMark/>
          </w:tcPr>
          <w:p w14:paraId="49CE6E40" w14:textId="77B57BD2" w:rsidR="002268D2" w:rsidRPr="006D6338" w:rsidRDefault="00B01A1C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0F6871E2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  <w:tr w:rsidR="00B85762" w:rsidRPr="00B85762" w14:paraId="6EDFEBD3" w14:textId="77777777" w:rsidTr="00496094">
        <w:trPr>
          <w:trHeight w:val="1005"/>
        </w:trPr>
        <w:tc>
          <w:tcPr>
            <w:tcW w:w="5240" w:type="dxa"/>
            <w:hideMark/>
          </w:tcPr>
          <w:p w14:paraId="67AE0930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Tillsyn vid ibruktagande, dvs. särskild brandsyn som förutsätts i bygglov för bostadshus.</w:t>
            </w:r>
            <w:r>
              <w:rPr>
                <w:rFonts w:ascii="Arial" w:hAnsi="Arial"/>
              </w:rPr>
              <w:br/>
              <w:t>Denna avgift gäller både småhus och bostadshus som omfattas av skyldigheten att utarbeta en räddningsplan</w:t>
            </w:r>
          </w:p>
        </w:tc>
        <w:tc>
          <w:tcPr>
            <w:tcW w:w="1134" w:type="dxa"/>
            <w:noWrap/>
            <w:hideMark/>
          </w:tcPr>
          <w:p w14:paraId="1AA35440" w14:textId="4EA0E9C5" w:rsidR="002268D2" w:rsidRPr="006D6338" w:rsidRDefault="00B01A1C" w:rsidP="004960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537" w:type="dxa"/>
            <w:hideMark/>
          </w:tcPr>
          <w:p w14:paraId="06E3DE9D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 och 79 §</w:t>
            </w:r>
          </w:p>
        </w:tc>
      </w:tr>
    </w:tbl>
    <w:p w14:paraId="1F66DFBC" w14:textId="77777777" w:rsidR="002268D2" w:rsidRPr="00B85762" w:rsidRDefault="002268D2" w:rsidP="002268D2">
      <w:pPr>
        <w:rPr>
          <w:color w:val="FF0000"/>
        </w:rPr>
      </w:pPr>
      <w:r>
        <w:br w:type="textWrapping" w:clear="all"/>
      </w:r>
    </w:p>
    <w:p w14:paraId="48A2004B" w14:textId="77777777" w:rsidR="002268D2" w:rsidRPr="00B85762" w:rsidRDefault="002268D2" w:rsidP="002268D2">
      <w:pPr>
        <w:rPr>
          <w:rFonts w:ascii="Arial" w:hAnsi="Arial" w:cs="Arial"/>
          <w:color w:val="FF0000"/>
        </w:rPr>
      </w:pPr>
      <w:r>
        <w:br w:type="page"/>
      </w:r>
    </w:p>
    <w:p w14:paraId="09F224A7" w14:textId="77777777" w:rsidR="002268D2" w:rsidRPr="00B85762" w:rsidRDefault="002268D2" w:rsidP="002268D2">
      <w:pPr>
        <w:rPr>
          <w:rFonts w:ascii="Arial" w:hAnsi="Arial" w:cs="Arial"/>
          <w:color w:val="FF0000"/>
          <w:lang w:val="fi-FI"/>
        </w:rPr>
      </w:pPr>
    </w:p>
    <w:p w14:paraId="2974C142" w14:textId="77777777" w:rsidR="002268D2" w:rsidRPr="006D6338" w:rsidRDefault="002268D2" w:rsidP="002268D2">
      <w:pPr>
        <w:pStyle w:val="Luettelokappale"/>
        <w:numPr>
          <w:ilvl w:val="0"/>
          <w:numId w:val="25"/>
        </w:numPr>
        <w:ind w:left="426" w:hanging="426"/>
        <w:rPr>
          <w:rFonts w:ascii="Arial" w:hAnsi="Arial" w:cs="Arial"/>
        </w:rPr>
      </w:pPr>
      <w:r>
        <w:rPr>
          <w:rFonts w:ascii="Arial" w:hAnsi="Arial"/>
          <w:b/>
        </w:rPr>
        <w:t>Tillsynsavgifter för tillsynsåtgärder enligt lagstiftningen om kemikalier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957"/>
        <w:gridCol w:w="1134"/>
        <w:gridCol w:w="3820"/>
      </w:tblGrid>
      <w:tr w:rsidR="006D6338" w:rsidRPr="006D6338" w14:paraId="52B3AA4F" w14:textId="77777777" w:rsidTr="00496094">
        <w:trPr>
          <w:trHeight w:val="287"/>
        </w:trPr>
        <w:tc>
          <w:tcPr>
            <w:tcW w:w="4957" w:type="dxa"/>
            <w:hideMark/>
          </w:tcPr>
          <w:p w14:paraId="7F26C95B" w14:textId="77777777" w:rsidR="002268D2" w:rsidRPr="006D6338" w:rsidRDefault="002268D2" w:rsidP="004960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Åtgärd</w:t>
            </w:r>
          </w:p>
        </w:tc>
        <w:tc>
          <w:tcPr>
            <w:tcW w:w="1134" w:type="dxa"/>
            <w:noWrap/>
            <w:hideMark/>
          </w:tcPr>
          <w:p w14:paraId="0E0793BC" w14:textId="77777777" w:rsidR="002268D2" w:rsidRPr="006D6338" w:rsidRDefault="002268D2" w:rsidP="004960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Avgift moms 0 %</w:t>
            </w:r>
          </w:p>
        </w:tc>
        <w:tc>
          <w:tcPr>
            <w:tcW w:w="3820" w:type="dxa"/>
            <w:noWrap/>
            <w:hideMark/>
          </w:tcPr>
          <w:p w14:paraId="53BB4785" w14:textId="77777777" w:rsidR="002268D2" w:rsidRPr="006D6338" w:rsidRDefault="002268D2" w:rsidP="004960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Rättslig grund</w:t>
            </w:r>
          </w:p>
        </w:tc>
      </w:tr>
      <w:tr w:rsidR="006D6338" w:rsidRPr="006D6338" w14:paraId="1E487F60" w14:textId="77777777" w:rsidTr="00496094">
        <w:trPr>
          <w:trHeight w:val="826"/>
        </w:trPr>
        <w:tc>
          <w:tcPr>
            <w:tcW w:w="4957" w:type="dxa"/>
            <w:hideMark/>
          </w:tcPr>
          <w:p w14:paraId="51996F3E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Räddningsmyndighetens beslut med anledning av en anmälan om liten hantering eller upplagring av kemikalier</w:t>
            </w:r>
          </w:p>
        </w:tc>
        <w:tc>
          <w:tcPr>
            <w:tcW w:w="1134" w:type="dxa"/>
            <w:noWrap/>
            <w:hideMark/>
          </w:tcPr>
          <w:p w14:paraId="064D6F80" w14:textId="22D17D23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21</w:t>
            </w:r>
            <w:r w:rsidR="007D37D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BB2A09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Lagen om säkerhet vid hantering av farliga kemikalier och explosiva varor (390/2005) 24 § samt statsrådets förordning 685/2015 5 §, 33 § och 36 §</w:t>
            </w:r>
          </w:p>
        </w:tc>
      </w:tr>
      <w:tr w:rsidR="006D6338" w:rsidRPr="006D6338" w14:paraId="40DF0556" w14:textId="77777777" w:rsidTr="00496094">
        <w:trPr>
          <w:trHeight w:val="1263"/>
        </w:trPr>
        <w:tc>
          <w:tcPr>
            <w:tcW w:w="4957" w:type="dxa"/>
            <w:hideMark/>
          </w:tcPr>
          <w:p w14:paraId="1032BE1D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Räddningsmyndighetens beslut med anledning av en anmälan om liten hantering eller upplagring av kemikalier som gäller tillfällig verksamhet, ändringsarbete eller detaljhandel med </w:t>
            </w:r>
            <w:proofErr w:type="spellStart"/>
            <w:r>
              <w:rPr>
                <w:rFonts w:ascii="Arial" w:hAnsi="Arial"/>
              </w:rPr>
              <w:t>flytgas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5B40D25" w14:textId="5138D6EA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56207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68F72A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Lagen om säkerhet vid hantering av farliga kemikalier och explosiva varor (390/2005) 24 § samt statsrådets förordning 685/2015 34 §, 36 §, 42 §</w:t>
            </w:r>
          </w:p>
        </w:tc>
      </w:tr>
      <w:tr w:rsidR="006D6338" w:rsidRPr="006D6338" w14:paraId="08557081" w14:textId="77777777" w:rsidTr="00496094">
        <w:trPr>
          <w:trHeight w:val="1281"/>
        </w:trPr>
        <w:tc>
          <w:tcPr>
            <w:tcW w:w="4957" w:type="dxa"/>
            <w:hideMark/>
          </w:tcPr>
          <w:p w14:paraId="46DC907B" w14:textId="4DE568DC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Inspektion av anläggning som bedriver liten hantering eller upplagring av kemikalier eller inspektion av ändringsarbete.</w:t>
            </w:r>
            <w:r>
              <w:rPr>
                <w:rFonts w:ascii="Arial" w:hAnsi="Arial"/>
              </w:rPr>
              <w:br/>
              <w:t>Grundavgiften innehåller ett 2 timmars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169F892A" w14:textId="7D2347AF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56207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5DD8DE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Lagen om säkerhet vid hantering av farliga kemikalier och explosiva varor (390/2005) 24 §, 27 a § samt statsrådets förordning 685/2015 37 § och 40 §</w:t>
            </w:r>
          </w:p>
        </w:tc>
      </w:tr>
      <w:tr w:rsidR="006D6338" w:rsidRPr="006D6338" w14:paraId="228CFBF4" w14:textId="77777777" w:rsidTr="00496094">
        <w:trPr>
          <w:trHeight w:val="1116"/>
        </w:trPr>
        <w:tc>
          <w:tcPr>
            <w:tcW w:w="4957" w:type="dxa"/>
            <w:hideMark/>
          </w:tcPr>
          <w:p w14:paraId="50C9ACA7" w14:textId="692E4351" w:rsidR="002268D2" w:rsidRPr="006D6338" w:rsidRDefault="002268D2" w:rsidP="004960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Ibruktagnings</w:t>
            </w:r>
            <w:proofErr w:type="spellEnd"/>
            <w:r>
              <w:rPr>
                <w:rFonts w:ascii="Arial" w:hAnsi="Arial"/>
              </w:rPr>
              <w:t>- eller ändringsinspektion av anläggning för oljeuppvärmning.</w:t>
            </w:r>
            <w:r>
              <w:rPr>
                <w:rFonts w:ascii="Arial" w:hAnsi="Arial"/>
              </w:rPr>
              <w:br/>
              <w:t>Grundavgiften omfattar ett 1 timmes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63F152F4" w14:textId="0DC7D198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56207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08395A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Statsrådets förordning 685/2015 39 §</w:t>
            </w:r>
          </w:p>
        </w:tc>
      </w:tr>
      <w:tr w:rsidR="006D6338" w:rsidRPr="006D6338" w14:paraId="400FDBCB" w14:textId="77777777" w:rsidTr="00496094">
        <w:trPr>
          <w:trHeight w:val="1260"/>
        </w:trPr>
        <w:tc>
          <w:tcPr>
            <w:tcW w:w="4957" w:type="dxa"/>
            <w:hideMark/>
          </w:tcPr>
          <w:p w14:paraId="15AA7358" w14:textId="65C9E09C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Inspektion av tillfällig upplagring av explosiva varor (t.ex. tillfällig upplagring av explosiva varor på byggplatsen).</w:t>
            </w:r>
            <w:r>
              <w:rPr>
                <w:rFonts w:ascii="Arial" w:hAnsi="Arial"/>
              </w:rPr>
              <w:br/>
              <w:t>Grundavgiften innehåller ett 2 timmars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4717B72F" w14:textId="044AE754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56207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3DB5319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Lagen om säkerhet vid hantering av farliga kemikalier och explosiva varor (390/2005) 59 a § samt statsrådets förordning 685/2015 24 §</w:t>
            </w:r>
          </w:p>
        </w:tc>
      </w:tr>
      <w:tr w:rsidR="006D6338" w:rsidRPr="006D6338" w14:paraId="7BED37D6" w14:textId="77777777" w:rsidTr="00496094">
        <w:trPr>
          <w:trHeight w:val="810"/>
        </w:trPr>
        <w:tc>
          <w:tcPr>
            <w:tcW w:w="4957" w:type="dxa"/>
            <w:hideMark/>
          </w:tcPr>
          <w:p w14:paraId="3B6FE25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Räddningsmyndighetens beslut med anledning av anmälan om användning av explosiva varor eller brand- och explosionsfarliga kemikalier som specialeffekter</w:t>
            </w:r>
          </w:p>
        </w:tc>
        <w:tc>
          <w:tcPr>
            <w:tcW w:w="1134" w:type="dxa"/>
            <w:noWrap/>
            <w:hideMark/>
          </w:tcPr>
          <w:p w14:paraId="4E4C385E" w14:textId="370EB768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56207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1B5087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Lagen om säkerhet vid hantering av farliga kemikalier och explosiva varor (390/2005) 81 § </w:t>
            </w:r>
          </w:p>
        </w:tc>
      </w:tr>
      <w:tr w:rsidR="006D6338" w:rsidRPr="006D6338" w14:paraId="6F419B73" w14:textId="77777777" w:rsidTr="00496094">
        <w:trPr>
          <w:trHeight w:val="878"/>
        </w:trPr>
        <w:tc>
          <w:tcPr>
            <w:tcW w:w="4957" w:type="dxa"/>
            <w:hideMark/>
          </w:tcPr>
          <w:p w14:paraId="5684030E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Räddningsmyndighetens beslut om upplagring av fyrverkeripjäser och pyrotekniska artiklar i samband med handel</w:t>
            </w:r>
          </w:p>
        </w:tc>
        <w:tc>
          <w:tcPr>
            <w:tcW w:w="1134" w:type="dxa"/>
            <w:noWrap/>
            <w:hideMark/>
          </w:tcPr>
          <w:p w14:paraId="217602BC" w14:textId="4AAD6930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</w:t>
            </w:r>
            <w:r w:rsidR="0056207F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753A72F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Lagen om säkerhet vid hantering av farliga kemikalier och explosiva varor (390/2005) 63 § </w:t>
            </w:r>
          </w:p>
        </w:tc>
      </w:tr>
      <w:tr w:rsidR="006D6338" w:rsidRPr="006D6338" w14:paraId="34C38190" w14:textId="77777777" w:rsidTr="00496094">
        <w:trPr>
          <w:trHeight w:val="1259"/>
        </w:trPr>
        <w:tc>
          <w:tcPr>
            <w:tcW w:w="4957" w:type="dxa"/>
            <w:hideMark/>
          </w:tcPr>
          <w:p w14:paraId="42F581C3" w14:textId="71587C22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Räddningsmyndighetens inspektion av upplagring av fyrverkeripjäser och pyrotekniska artiklar i samband med handel.</w:t>
            </w:r>
            <w:r>
              <w:rPr>
                <w:rFonts w:ascii="Arial" w:hAnsi="Arial"/>
              </w:rPr>
              <w:br/>
              <w:t>Grundavgiften omfattar ett 1 timmes besök på objektet. För den tid som överskrider det tar räddningsverket ut 5</w:t>
            </w:r>
            <w:r w:rsidR="007D37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,00 €/påbörjad timme</w:t>
            </w:r>
          </w:p>
        </w:tc>
        <w:tc>
          <w:tcPr>
            <w:tcW w:w="1134" w:type="dxa"/>
            <w:noWrap/>
            <w:hideMark/>
          </w:tcPr>
          <w:p w14:paraId="5F8000C3" w14:textId="6AD343C8" w:rsidR="002268D2" w:rsidRPr="006D6338" w:rsidRDefault="00B01A1C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</w:t>
            </w:r>
            <w:r w:rsidR="0056207F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CAA1A65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Lagen om säkerhet vid hantering av farliga kemikalier och explosiva varor (390/2005) 63 § </w:t>
            </w:r>
          </w:p>
        </w:tc>
      </w:tr>
      <w:tr w:rsidR="002268D2" w:rsidRPr="006D6338" w14:paraId="3DEFF374" w14:textId="77777777" w:rsidTr="00496094">
        <w:trPr>
          <w:trHeight w:val="1009"/>
        </w:trPr>
        <w:tc>
          <w:tcPr>
            <w:tcW w:w="4957" w:type="dxa"/>
            <w:hideMark/>
          </w:tcPr>
          <w:p w14:paraId="4B4E483B" w14:textId="3B658DD9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Beslut om användning av fyrverkeripjäser under andra tider än vad som tillåts i förordningen (31.12 kl. 18.00–1.1 kl. 2.00)</w:t>
            </w:r>
          </w:p>
        </w:tc>
        <w:tc>
          <w:tcPr>
            <w:tcW w:w="1134" w:type="dxa"/>
            <w:noWrap/>
            <w:hideMark/>
          </w:tcPr>
          <w:p w14:paraId="1535CDE3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0,00 €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837C2" w14:textId="77777777" w:rsidR="002268D2" w:rsidRPr="006D6338" w:rsidRDefault="002268D2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Lagen om säkerhet vid hantering av farliga kemikalier och explosiva varor (390/2005) 91 § </w:t>
            </w:r>
          </w:p>
        </w:tc>
      </w:tr>
    </w:tbl>
    <w:p w14:paraId="395B8B26" w14:textId="77777777" w:rsidR="002268D2" w:rsidRPr="006D6338" w:rsidRDefault="002268D2" w:rsidP="002268D2"/>
    <w:p w14:paraId="07F5FAC3" w14:textId="2C5FE837" w:rsidR="002268D2" w:rsidRPr="007D37D7" w:rsidRDefault="002268D2" w:rsidP="002268D2">
      <w:pPr>
        <w:rPr>
          <w:rFonts w:ascii="Arial" w:hAnsi="Arial" w:cs="Arial"/>
          <w:b/>
          <w:lang w:val="sv-SE"/>
        </w:rPr>
      </w:pPr>
    </w:p>
    <w:p w14:paraId="02A1C909" w14:textId="77777777" w:rsidR="002268D2" w:rsidRPr="007D37D7" w:rsidRDefault="002268D2" w:rsidP="002268D2">
      <w:pPr>
        <w:rPr>
          <w:rFonts w:ascii="Arial" w:hAnsi="Arial" w:cs="Arial"/>
          <w:b/>
          <w:lang w:val="sv-SE"/>
        </w:rPr>
      </w:pPr>
    </w:p>
    <w:p w14:paraId="13AA089B" w14:textId="77777777" w:rsidR="002268D2" w:rsidRPr="006D6338" w:rsidRDefault="002268D2" w:rsidP="002268D2">
      <w:pPr>
        <w:pStyle w:val="Luettelokappale"/>
        <w:numPr>
          <w:ilvl w:val="0"/>
          <w:numId w:val="27"/>
        </w:numPr>
        <w:ind w:left="426" w:hanging="426"/>
        <w:rPr>
          <w:rFonts w:ascii="Arial" w:hAnsi="Arial" w:cs="Arial"/>
          <w:b/>
        </w:rPr>
      </w:pPr>
      <w:r>
        <w:rPr>
          <w:rFonts w:ascii="Arial" w:hAnsi="Arial"/>
          <w:b/>
        </w:rPr>
        <w:t>Återkommande falska brandlarm</w:t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4957"/>
        <w:gridCol w:w="1134"/>
        <w:gridCol w:w="3827"/>
      </w:tblGrid>
      <w:tr w:rsidR="006D6338" w:rsidRPr="006D6338" w14:paraId="1BDE0C0B" w14:textId="77777777" w:rsidTr="00D42747">
        <w:trPr>
          <w:trHeight w:val="553"/>
        </w:trPr>
        <w:tc>
          <w:tcPr>
            <w:tcW w:w="4957" w:type="dxa"/>
          </w:tcPr>
          <w:p w14:paraId="7D18EDD6" w14:textId="77777777" w:rsidR="00D42747" w:rsidRPr="006D6338" w:rsidRDefault="00D42747" w:rsidP="0049609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Det tredje och därpå följande falska brandlarm från samma objekt inom ett år betraktas som återkommande.</w:t>
            </w:r>
          </w:p>
        </w:tc>
        <w:tc>
          <w:tcPr>
            <w:tcW w:w="1134" w:type="dxa"/>
          </w:tcPr>
          <w:p w14:paraId="3BF86166" w14:textId="1EB58339" w:rsidR="00D42747" w:rsidRPr="006D6338" w:rsidRDefault="00D42747" w:rsidP="0049609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12</w:t>
            </w:r>
            <w:r w:rsidR="0056207F">
              <w:rPr>
                <w:rFonts w:ascii="Arial" w:hAnsi="Arial"/>
              </w:rPr>
              <w:t>37</w:t>
            </w:r>
            <w:bookmarkStart w:id="0" w:name="_GoBack"/>
            <w:bookmarkEnd w:id="0"/>
            <w:r>
              <w:rPr>
                <w:rFonts w:ascii="Arial" w:hAnsi="Arial"/>
              </w:rPr>
              <w:t>,00 €</w:t>
            </w:r>
          </w:p>
        </w:tc>
        <w:tc>
          <w:tcPr>
            <w:tcW w:w="3827" w:type="dxa"/>
          </w:tcPr>
          <w:p w14:paraId="40691F2E" w14:textId="38AFC0FF" w:rsidR="00D42747" w:rsidRPr="006D6338" w:rsidRDefault="00D42747" w:rsidP="00D42747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Räddningslagen (379/2011) 96 §</w:t>
            </w:r>
          </w:p>
        </w:tc>
      </w:tr>
    </w:tbl>
    <w:p w14:paraId="3080BDCA" w14:textId="77777777" w:rsidR="002268D2" w:rsidRPr="00B85762" w:rsidRDefault="002268D2" w:rsidP="00056E01">
      <w:pPr>
        <w:rPr>
          <w:color w:val="FF0000"/>
        </w:rPr>
      </w:pPr>
    </w:p>
    <w:sectPr w:rsidR="002268D2" w:rsidRPr="00B85762" w:rsidSect="00D0116F">
      <w:headerReference w:type="first" r:id="rId8"/>
      <w:pgSz w:w="11906" w:h="16838" w:code="9"/>
      <w:pgMar w:top="1418" w:right="851" w:bottom="425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6102B" w14:textId="77777777" w:rsidR="00FE6741" w:rsidRDefault="00FE6741" w:rsidP="00943EA4">
      <w:r>
        <w:separator/>
      </w:r>
    </w:p>
  </w:endnote>
  <w:endnote w:type="continuationSeparator" w:id="0">
    <w:p w14:paraId="76D9B980" w14:textId="77777777" w:rsidR="00FE6741" w:rsidRDefault="00FE6741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75E17" w14:textId="77777777" w:rsidR="00FE6741" w:rsidRDefault="00FE6741" w:rsidP="00943EA4">
      <w:r>
        <w:separator/>
      </w:r>
    </w:p>
  </w:footnote>
  <w:footnote w:type="continuationSeparator" w:id="0">
    <w:p w14:paraId="6C95618E" w14:textId="77777777" w:rsidR="00FE6741" w:rsidRDefault="00FE6741" w:rsidP="009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EB55F" w14:textId="09DBF5E3" w:rsidR="006800DB" w:rsidRPr="002268D2" w:rsidRDefault="0056207F" w:rsidP="002268D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E4F04"/>
    <w:multiLevelType w:val="hybridMultilevel"/>
    <w:tmpl w:val="35986584"/>
    <w:lvl w:ilvl="0" w:tplc="51708A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4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5" w15:restartNumberingAfterBreak="0">
    <w:nsid w:val="2D096AE6"/>
    <w:multiLevelType w:val="hybridMultilevel"/>
    <w:tmpl w:val="69AC7BD0"/>
    <w:lvl w:ilvl="0" w:tplc="75D6F7E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7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54E93D58"/>
    <w:multiLevelType w:val="hybridMultilevel"/>
    <w:tmpl w:val="7E32ABE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65117F49"/>
    <w:multiLevelType w:val="hybridMultilevel"/>
    <w:tmpl w:val="EA729D4E"/>
    <w:lvl w:ilvl="0" w:tplc="3C9A4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1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4"/>
  </w:num>
  <w:num w:numId="16">
    <w:abstractNumId w:val="7"/>
  </w:num>
  <w:num w:numId="17">
    <w:abstractNumId w:val="7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10"/>
  </w:num>
  <w:num w:numId="26">
    <w:abstractNumId w:val="8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D2"/>
    <w:rsid w:val="00056E01"/>
    <w:rsid w:val="00075196"/>
    <w:rsid w:val="000E4A9E"/>
    <w:rsid w:val="000E7F3A"/>
    <w:rsid w:val="00147D17"/>
    <w:rsid w:val="001A4A2D"/>
    <w:rsid w:val="001E5F61"/>
    <w:rsid w:val="001E722D"/>
    <w:rsid w:val="002268D2"/>
    <w:rsid w:val="00245034"/>
    <w:rsid w:val="00376ACB"/>
    <w:rsid w:val="003B3675"/>
    <w:rsid w:val="003E602E"/>
    <w:rsid w:val="00414576"/>
    <w:rsid w:val="00424734"/>
    <w:rsid w:val="00440AA5"/>
    <w:rsid w:val="005044BC"/>
    <w:rsid w:val="0056207F"/>
    <w:rsid w:val="005B204E"/>
    <w:rsid w:val="00640EA2"/>
    <w:rsid w:val="006D6338"/>
    <w:rsid w:val="0070610C"/>
    <w:rsid w:val="007216DE"/>
    <w:rsid w:val="007713A5"/>
    <w:rsid w:val="00791D48"/>
    <w:rsid w:val="007D37D7"/>
    <w:rsid w:val="00813118"/>
    <w:rsid w:val="0088246B"/>
    <w:rsid w:val="008F08B1"/>
    <w:rsid w:val="00933A41"/>
    <w:rsid w:val="00943EA4"/>
    <w:rsid w:val="00946788"/>
    <w:rsid w:val="009A1138"/>
    <w:rsid w:val="00A671AD"/>
    <w:rsid w:val="00AA2F3A"/>
    <w:rsid w:val="00AF30A8"/>
    <w:rsid w:val="00B01A1C"/>
    <w:rsid w:val="00B80920"/>
    <w:rsid w:val="00B85762"/>
    <w:rsid w:val="00C66C2B"/>
    <w:rsid w:val="00D42747"/>
    <w:rsid w:val="00DF4686"/>
    <w:rsid w:val="00E56D6A"/>
    <w:rsid w:val="00FE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7F166F"/>
  <w15:chartTrackingRefBased/>
  <w15:docId w15:val="{C1AA8141-1F38-4D85-AA4F-B7994C37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226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character" w:styleId="Sivunumero">
    <w:name w:val="page number"/>
    <w:basedOn w:val="Kappaleenoletusfontti"/>
    <w:rsid w:val="002268D2"/>
  </w:style>
  <w:style w:type="paragraph" w:styleId="Luettelokappale">
    <w:name w:val="List Paragraph"/>
    <w:basedOn w:val="Normaali"/>
    <w:uiPriority w:val="34"/>
    <w:qFormat/>
    <w:rsid w:val="0022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10912-0B9E-4881-AA6F-6A88D03D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Pälviä Tuomas</dc:creator>
  <cp:keywords/>
  <dc:description/>
  <cp:lastModifiedBy>Pursiainen Tomi PEL IU</cp:lastModifiedBy>
  <cp:revision>4</cp:revision>
  <dcterms:created xsi:type="dcterms:W3CDTF">2023-10-24T05:07:00Z</dcterms:created>
  <dcterms:modified xsi:type="dcterms:W3CDTF">2023-10-24T13:25:00Z</dcterms:modified>
</cp:coreProperties>
</file>